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3B8" w:rsidRPr="00DD13B8" w:rsidRDefault="00DD13B8" w:rsidP="00DD13B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DD13B8">
        <w:rPr>
          <w:rStyle w:val="normaltextrun"/>
          <w:b/>
          <w:bCs/>
          <w:color w:val="000000"/>
        </w:rPr>
        <w:t>ПЕРЕЧЕНЬ ВОПРОСОВ ДЛЯ ПОДГОТОВКИ К ЗАЧЕТУ</w:t>
      </w:r>
      <w:r w:rsidRPr="00DD13B8">
        <w:rPr>
          <w:rStyle w:val="eop"/>
          <w:b/>
          <w:color w:val="000000"/>
        </w:rPr>
        <w:t> </w:t>
      </w:r>
    </w:p>
    <w:p w:rsidR="00DD13B8" w:rsidRPr="00DD13B8" w:rsidRDefault="00DD13B8" w:rsidP="00DD13B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DD13B8">
        <w:rPr>
          <w:rStyle w:val="eop"/>
          <w:b/>
          <w:color w:val="000000"/>
        </w:rPr>
        <w:t>ПО ДИСЦИПЛИНЕ ФИНАНСОВЫЙ МЕНЕДЖМЕНТ»</w:t>
      </w:r>
    </w:p>
    <w:p w:rsidR="00DD13B8" w:rsidRPr="00DD13B8" w:rsidRDefault="00DD13B8" w:rsidP="00DD13B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</w:rPr>
      </w:pPr>
    </w:p>
    <w:p w:rsidR="00DD13B8" w:rsidRDefault="00DD13B8" w:rsidP="00DD13B8">
      <w:pPr>
        <w:pStyle w:val="paragraph"/>
        <w:numPr>
          <w:ilvl w:val="0"/>
          <w:numId w:val="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Финансовый менеджмент как система управления.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Цель и задачи финансового менеджмента, базовые концепции.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Финансовый менеджмент форма предпринимательства.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элементы финансового механизма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Информационное обеспечение финансового менеджмента.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Методологические основы принятия финансовых решений.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назначение финансового анализа.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Методы и инструменты финансового анализа.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Структура бухгалтерского баланса.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Анализ платежеспособности, финансовой устойчивости предприятия.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Анализ кредитоспособности предприятия и ликвидности его баланса.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Анализ оборачиваемости оборотных активов.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Денежный поток и его характеристики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Наращение и дисконтирование стоимости.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виды риска.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</w:rPr>
        <w:t>Способы оценки степени риска.</w:t>
      </w:r>
      <w:r>
        <w:rPr>
          <w:rStyle w:val="eop"/>
        </w:rPr>
        <w:t> </w:t>
      </w:r>
    </w:p>
    <w:p w:rsidR="00DD13B8" w:rsidRDefault="00DD13B8" w:rsidP="00DD13B8">
      <w:pPr>
        <w:pStyle w:val="paragraph"/>
        <w:numPr>
          <w:ilvl w:val="0"/>
          <w:numId w:val="1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риском.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 xml:space="preserve">Понятие </w:t>
      </w:r>
      <w:proofErr w:type="spellStart"/>
      <w:r>
        <w:rPr>
          <w:rStyle w:val="normaltextrun"/>
          <w:color w:val="000000"/>
        </w:rPr>
        <w:t>левериджа</w:t>
      </w:r>
      <w:proofErr w:type="spellEnd"/>
      <w:r>
        <w:rPr>
          <w:rStyle w:val="normaltextrun"/>
          <w:color w:val="000000"/>
        </w:rPr>
        <w:t xml:space="preserve"> и его виды.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 xml:space="preserve">Операционный </w:t>
      </w:r>
      <w:proofErr w:type="spellStart"/>
      <w:r>
        <w:rPr>
          <w:rStyle w:val="normaltextrun"/>
          <w:color w:val="000000"/>
        </w:rPr>
        <w:t>леверидж</w:t>
      </w:r>
      <w:proofErr w:type="spellEnd"/>
      <w:r>
        <w:rPr>
          <w:rStyle w:val="normaltextrun"/>
          <w:color w:val="000000"/>
        </w:rPr>
        <w:t xml:space="preserve"> (производственный рычаг) и его эффект.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 xml:space="preserve">Оценка </w:t>
      </w:r>
      <w:proofErr w:type="gramStart"/>
      <w:r>
        <w:rPr>
          <w:rStyle w:val="normaltextrun"/>
          <w:color w:val="000000"/>
        </w:rPr>
        <w:t>совокупного риска</w:t>
      </w:r>
      <w:proofErr w:type="gramEnd"/>
      <w:r>
        <w:rPr>
          <w:rStyle w:val="normaltextrun"/>
          <w:color w:val="000000"/>
        </w:rPr>
        <w:t xml:space="preserve"> связанного с предприятием.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Классификации затрат.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Методы дифференциации издержек обращения.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Типы рынка и возможности ценовой политики.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Ценовая политика предприятия.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Ценовая стратегия и тактика предприятия.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Предоставление скидок, цена отказа от скидки.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Задачи управления оборотными активами предприятия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Политика управления запасами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2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Модель экономически обоснованного размера запаса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дебиторской задолженностью (кредитная политика).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денежными средствами и их эквивалентами. Методы оптимизации денежных потоков.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Финансовый цикл предприятия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Финансовое управление объемом и структурой оборотного капитала.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состав финансовых ресурсов и капитала.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Источники финансовых ресурсов.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Собственные источники финансирования предпринимательской деятельности.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Банковский кредит, как источник финансирования предпринимательской деятельности.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Коммерческий кредит и вексельный оборот.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3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кредиторской задолженностью.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Формы краткосрочного финансирования.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eop"/>
          <w:color w:val="000000"/>
        </w:rPr>
      </w:pPr>
      <w:r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DD13B8">
        <w:rPr>
          <w:rStyle w:val="normaltextrun"/>
          <w:b/>
          <w:bCs/>
          <w:color w:val="000000"/>
        </w:rPr>
        <w:t>ПЕРЕЧЕНЬ</w:t>
      </w:r>
      <w:r w:rsidR="00343559">
        <w:rPr>
          <w:rStyle w:val="normaltextrun"/>
          <w:b/>
          <w:bCs/>
          <w:color w:val="000000"/>
        </w:rPr>
        <w:t xml:space="preserve"> ВОПРОСОВ ДЛЯ ПОДГОТОВКИ К ЭКЗАМЕН</w:t>
      </w:r>
      <w:bookmarkStart w:id="0" w:name="_GoBack"/>
      <w:bookmarkEnd w:id="0"/>
      <w:r w:rsidRPr="00DD13B8">
        <w:rPr>
          <w:rStyle w:val="normaltextrun"/>
          <w:b/>
          <w:bCs/>
          <w:color w:val="000000"/>
        </w:rPr>
        <w:t>У</w:t>
      </w:r>
      <w:r w:rsidRPr="00DD13B8">
        <w:rPr>
          <w:rStyle w:val="eop"/>
          <w:b/>
          <w:color w:val="000000"/>
        </w:rPr>
        <w:t> </w:t>
      </w:r>
    </w:p>
    <w:p w:rsidR="00DD13B8" w:rsidRPr="00DD13B8" w:rsidRDefault="00DD13B8" w:rsidP="00DD13B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DD13B8">
        <w:rPr>
          <w:rStyle w:val="eop"/>
          <w:b/>
          <w:color w:val="000000"/>
        </w:rPr>
        <w:t>ПО ДИСЦИПЛИНЕ ФИНАНСОВЫЙ МЕНЕДЖМЕНТ»</w:t>
      </w:r>
    </w:p>
    <w:p w:rsidR="00DD13B8" w:rsidRDefault="00DD13B8" w:rsidP="00DD13B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</w:rPr>
      </w:pPr>
    </w:p>
    <w:p w:rsidR="00DD13B8" w:rsidRDefault="00DD13B8" w:rsidP="00DD13B8">
      <w:pPr>
        <w:pStyle w:val="paragraph"/>
        <w:spacing w:before="0" w:beforeAutospacing="0" w:after="0" w:afterAutospacing="0"/>
        <w:ind w:firstLine="540"/>
        <w:jc w:val="both"/>
        <w:textAlignment w:val="baseline"/>
      </w:pPr>
    </w:p>
    <w:p w:rsidR="00DD13B8" w:rsidRDefault="00DD13B8" w:rsidP="00DD13B8">
      <w:pPr>
        <w:pStyle w:val="paragraph"/>
        <w:numPr>
          <w:ilvl w:val="0"/>
          <w:numId w:val="4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Финансовый менеджмент как система управления.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Цель и задачи финансового менеджмента, базовые концепции.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lastRenderedPageBreak/>
        <w:t>Финансовый менеджмент форма предпринимательства.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элементы финансового механизма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Информационное обеспечение финансового менеджмента.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Методологические основы принятия финансовых решений.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назначение финансового анализа.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Методы и инструменты финансового анализа.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4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Структура бухгалтерского баланса.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Анализ платежеспособности, финансовой устойчивости предприятия.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Анализ кредитоспособности предприятия и ликвидности его баланса.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Анализ оборачиваемости оборотных активов.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Денежный поток и его характеристики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Наращение и дисконтирование стоимости.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 и виды риска.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</w:rPr>
        <w:t>Способы оценки степени риска.</w:t>
      </w:r>
      <w:r>
        <w:rPr>
          <w:rStyle w:val="eop"/>
        </w:rPr>
        <w:t> </w:t>
      </w:r>
    </w:p>
    <w:p w:rsidR="00DD13B8" w:rsidRDefault="00DD13B8" w:rsidP="00DD13B8">
      <w:pPr>
        <w:pStyle w:val="paragraph"/>
        <w:numPr>
          <w:ilvl w:val="0"/>
          <w:numId w:val="5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риском.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 xml:space="preserve">Понятие </w:t>
      </w:r>
      <w:proofErr w:type="spellStart"/>
      <w:r>
        <w:rPr>
          <w:rStyle w:val="normaltextrun"/>
          <w:color w:val="000000"/>
        </w:rPr>
        <w:t>левериджа</w:t>
      </w:r>
      <w:proofErr w:type="spellEnd"/>
      <w:r>
        <w:rPr>
          <w:rStyle w:val="normaltextrun"/>
          <w:color w:val="000000"/>
        </w:rPr>
        <w:t xml:space="preserve"> и его виды.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5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 xml:space="preserve">Операционный </w:t>
      </w:r>
      <w:proofErr w:type="spellStart"/>
      <w:r>
        <w:rPr>
          <w:rStyle w:val="normaltextrun"/>
          <w:color w:val="000000"/>
        </w:rPr>
        <w:t>леверидж</w:t>
      </w:r>
      <w:proofErr w:type="spellEnd"/>
      <w:r>
        <w:rPr>
          <w:rStyle w:val="normaltextrun"/>
          <w:color w:val="000000"/>
        </w:rPr>
        <w:t xml:space="preserve"> (производственный рычаг) и его эффект.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 xml:space="preserve">Оценка </w:t>
      </w:r>
      <w:proofErr w:type="gramStart"/>
      <w:r>
        <w:rPr>
          <w:rStyle w:val="normaltextrun"/>
          <w:color w:val="000000"/>
        </w:rPr>
        <w:t>совокупного риска</w:t>
      </w:r>
      <w:proofErr w:type="gramEnd"/>
      <w:r>
        <w:rPr>
          <w:rStyle w:val="normaltextrun"/>
          <w:color w:val="000000"/>
        </w:rPr>
        <w:t xml:space="preserve"> связанного с предприятием.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Классификации затрат.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Методы дифференциации издержек обращения.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Типы рынка и возможности ценовой политики.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Ценовая политика предприятия.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Ценовая стратегия и тактика предприятия.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Предоставление скидок, цена отказа от скидки.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Задачи управления оборотными активами предприятия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Политика управления запасами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6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Модель экономически обоснованного размера запаса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дебиторской задолженностью (кредитная политика).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денежными средствами и их эквивалентами. Методы оптимизации денежных потоков.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Финансовый цикл предприятия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Финансовое управление объемом и структурой оборотного капитала.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состав финансовых ресурсов и капитала.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Источники финансовых ресурсов.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Собственные источники финансирования предпринимательской деятельности.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Банковский кредит, как источник финансирования предпринимательской деятельности.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Коммерческий кредит и вексельный оборот. 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7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Управление кредиторской задолженностью.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Формы краткосрочного финансирования.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Цена и структура капитала.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Модели структуры капитала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3"/>
        </w:numPr>
        <w:spacing w:before="0" w:beforeAutospacing="0" w:after="0" w:afterAutospacing="0"/>
        <w:ind w:left="345" w:firstLine="0"/>
        <w:jc w:val="both"/>
        <w:textAlignment w:val="baseline"/>
      </w:pPr>
      <w:r>
        <w:rPr>
          <w:rStyle w:val="normaltextrun"/>
          <w:color w:val="000000"/>
        </w:rPr>
        <w:t>Теории дивидендной политики.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Принципы расчета дивидендов по простым и привилегированным акциям.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5"/>
        </w:numPr>
        <w:spacing w:before="0" w:beforeAutospacing="0" w:after="0" w:afterAutospacing="0"/>
        <w:ind w:left="345" w:firstLine="0"/>
        <w:jc w:val="both"/>
        <w:textAlignment w:val="baseline"/>
      </w:pPr>
      <w:r>
        <w:rPr>
          <w:rStyle w:val="normaltextrun"/>
          <w:color w:val="000000"/>
        </w:rPr>
        <w:t>Дивидендная политика и цена акций предприятия.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финансового планирования.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Планирование и бюджетирование. Виды бюджетов.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Этапы финансового планирования.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8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Прогнозирование развития инвестиционного рынка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Понятие и сферы приложения инвестиций.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1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Виды инвестиций.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2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Этапы и принципы формирования инвестиционного портфеля и управления им.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3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lastRenderedPageBreak/>
        <w:t>Методы определения эффективности инвестиционных проектов.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4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Особенности управления портфелями. Портфельные стратегии.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5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Методы и модели оценки вероятности банкротства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6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Процедура банкротства.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7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Финансовая реструктуризация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8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Финансовые аспекты реорганизации предприятия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99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Сущность и задачи антикризисного финансового управления</w:t>
      </w:r>
      <w:r>
        <w:rPr>
          <w:rStyle w:val="eop"/>
          <w:color w:val="000000"/>
        </w:rPr>
        <w:t> </w:t>
      </w:r>
    </w:p>
    <w:p w:rsidR="00DD13B8" w:rsidRDefault="00DD13B8" w:rsidP="00DD13B8">
      <w:pPr>
        <w:pStyle w:val="paragraph"/>
        <w:numPr>
          <w:ilvl w:val="0"/>
          <w:numId w:val="100"/>
        </w:numPr>
        <w:spacing w:before="0" w:beforeAutospacing="0" w:after="0" w:afterAutospacing="0"/>
        <w:ind w:left="345" w:firstLine="0"/>
        <w:textAlignment w:val="baseline"/>
      </w:pPr>
      <w:r>
        <w:rPr>
          <w:rStyle w:val="normaltextrun"/>
          <w:color w:val="000000"/>
        </w:rPr>
        <w:t>Содержание процесса антикризисного финансового управления</w:t>
      </w:r>
      <w:r>
        <w:rPr>
          <w:rStyle w:val="eop"/>
          <w:color w:val="000000"/>
        </w:rPr>
        <w:t> </w:t>
      </w:r>
    </w:p>
    <w:p w:rsidR="009C7C81" w:rsidRDefault="00343559"/>
    <w:p w:rsidR="00DD13B8" w:rsidRPr="00DD13B8" w:rsidRDefault="00DD13B8" w:rsidP="00DD13B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DD13B8">
        <w:rPr>
          <w:rStyle w:val="eop"/>
          <w:b/>
        </w:rPr>
        <w:t>ТЕМАТИКА КУРСОВЫХ РАБОТ </w:t>
      </w:r>
    </w:p>
    <w:p w:rsidR="00DD13B8" w:rsidRPr="00DD13B8" w:rsidRDefault="00DD13B8" w:rsidP="00DD13B8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>
        <w:rPr>
          <w:rStyle w:val="eop"/>
          <w:rFonts w:ascii="Calibri" w:hAnsi="Calibri" w:cs="Calibri"/>
          <w:color w:val="000000"/>
        </w:rPr>
        <w:t> </w:t>
      </w:r>
      <w:r w:rsidRPr="00DD13B8">
        <w:rPr>
          <w:rStyle w:val="eop"/>
          <w:b/>
          <w:color w:val="000000"/>
        </w:rPr>
        <w:t>ПО ДИСЦИПЛИНЕ ФИНАНСОВЫЙ МЕНЕДЖМЕНТ»</w:t>
      </w:r>
    </w:p>
    <w:p w:rsidR="00DD13B8" w:rsidRDefault="00DD13B8" w:rsidP="00DD13B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color w:val="000000"/>
        </w:rPr>
      </w:pPr>
    </w:p>
    <w:p w:rsidR="00DD13B8" w:rsidRPr="00DD13B8" w:rsidRDefault="00DD13B8" w:rsidP="00DD13B8">
      <w:pPr>
        <w:pStyle w:val="paragraph"/>
        <w:numPr>
          <w:ilvl w:val="0"/>
          <w:numId w:val="101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Основные финансовые инструменты управления предприятием и методика оценки финансов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2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ценой и структурой капитала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Совершенствование стратегии и тактики финансового менеджмента.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Основы функционирования финансового механизма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5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Методы управление активами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6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капиталом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7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денежными потоками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8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Финансовые риски и методы управления рисками.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09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оборотными активами предприятиями.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0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Основные фонды и инвестиционная деятельность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1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Формирование и распределение прибыли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2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Оценка вероятности банкротства предприятия и разработка мер по его предотвращению.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Финансовые методы предотвращения банкротства компании.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Разработка антикризисной программы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5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оборотными активами и краткосрочным финансированием.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6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пассивами, основные принципы принятия решений и выбор источников финансирования.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7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Разработка финансовой стратегии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8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Финансовое планирование и финансовая стратегия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19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jc w:val="both"/>
        <w:textAlignment w:val="baseline"/>
      </w:pPr>
      <w:r w:rsidRPr="00DD13B8">
        <w:rPr>
          <w:rStyle w:val="normaltextrun"/>
          <w:color w:val="000000"/>
        </w:rPr>
        <w:t>Внутрифирменное финансовое планирование и прогнозирование перспектив развития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0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Оперативное финансовое планирование и управление.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1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Финансовое обеспечение процесса хозяйствования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2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текущими затратами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Издержки производства и пути их оптимизации на предприятии.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Информационное обеспечение финансового менеджмента.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5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Долгосрочное финансирование за счет заемных средств.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6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Анализ и управление дебиторской и кредиторской задолженностью.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7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  <w:shd w:val="clear" w:color="auto" w:fill="FFFFFF"/>
        </w:rPr>
        <w:t>Управления дебиторской задолженностью и кредитная политика организации.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8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Диагностика финансового состояния организации как основа принятия решений по финансовому менеджменту.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29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Источники формирования капитала предприятия. Оптимизация структуры капитала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30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текущей потребностью в денежных средствах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31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Оценка и анализ эффективности функционирования организации с учетом эффекта финансового и производственного рычага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32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денежными средствами предприятия 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3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lastRenderedPageBreak/>
        <w:t>Управление финансовыми результатами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34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Управление финансовой устойчивостью предприятия.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numPr>
          <w:ilvl w:val="0"/>
          <w:numId w:val="135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/>
        <w:ind w:left="0" w:firstLine="426"/>
        <w:textAlignment w:val="baseline"/>
      </w:pPr>
      <w:r w:rsidRPr="00DD13B8">
        <w:rPr>
          <w:rStyle w:val="normaltextrun"/>
          <w:color w:val="000000"/>
        </w:rPr>
        <w:t>Прибыль предприятия, ее формирование и пути увеличения</w:t>
      </w:r>
      <w:r w:rsidRPr="00DD13B8">
        <w:rPr>
          <w:rStyle w:val="eop"/>
          <w:color w:val="000000"/>
        </w:rPr>
        <w:t> </w:t>
      </w:r>
    </w:p>
    <w:p w:rsidR="00DD13B8" w:rsidRPr="00DD13B8" w:rsidRDefault="00DD13B8" w:rsidP="00DD13B8">
      <w:pPr>
        <w:pStyle w:val="paragraph"/>
        <w:tabs>
          <w:tab w:val="num" w:pos="426"/>
        </w:tabs>
        <w:spacing w:before="0" w:beforeAutospacing="0" w:after="0" w:afterAutospacing="0"/>
        <w:ind w:firstLine="426"/>
        <w:jc w:val="center"/>
        <w:textAlignment w:val="baseline"/>
      </w:pPr>
    </w:p>
    <w:p w:rsidR="00DD13B8" w:rsidRPr="00DD13B8" w:rsidRDefault="00DD13B8" w:rsidP="00DD13B8">
      <w:pPr>
        <w:tabs>
          <w:tab w:val="num" w:pos="426"/>
        </w:tabs>
        <w:ind w:firstLine="426"/>
        <w:rPr>
          <w:rFonts w:ascii="Times New Roman" w:hAnsi="Times New Roman" w:cs="Times New Roman"/>
          <w:sz w:val="24"/>
          <w:szCs w:val="24"/>
        </w:rPr>
      </w:pPr>
    </w:p>
    <w:sectPr w:rsidR="00DD13B8" w:rsidRPr="00DD1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60"/>
    <w:multiLevelType w:val="multilevel"/>
    <w:tmpl w:val="30AA5FB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42FC4"/>
    <w:multiLevelType w:val="multilevel"/>
    <w:tmpl w:val="5AC0037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429C1"/>
    <w:multiLevelType w:val="multilevel"/>
    <w:tmpl w:val="FBEE7C8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C6D7E"/>
    <w:multiLevelType w:val="multilevel"/>
    <w:tmpl w:val="9E78D6E8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5F4D7D"/>
    <w:multiLevelType w:val="multilevel"/>
    <w:tmpl w:val="D2DE43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845B67"/>
    <w:multiLevelType w:val="multilevel"/>
    <w:tmpl w:val="6A80516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523A0C"/>
    <w:multiLevelType w:val="multilevel"/>
    <w:tmpl w:val="5D3E6BE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CD31DF"/>
    <w:multiLevelType w:val="multilevel"/>
    <w:tmpl w:val="0E2041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D61BDF"/>
    <w:multiLevelType w:val="multilevel"/>
    <w:tmpl w:val="E70433B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3A797D"/>
    <w:multiLevelType w:val="multilevel"/>
    <w:tmpl w:val="17A803F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B02C15"/>
    <w:multiLevelType w:val="multilevel"/>
    <w:tmpl w:val="97F0699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19513E"/>
    <w:multiLevelType w:val="multilevel"/>
    <w:tmpl w:val="D77AF5E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236394"/>
    <w:multiLevelType w:val="multilevel"/>
    <w:tmpl w:val="D86069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A60643"/>
    <w:multiLevelType w:val="multilevel"/>
    <w:tmpl w:val="DC82131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9D5DF1"/>
    <w:multiLevelType w:val="multilevel"/>
    <w:tmpl w:val="79A2BBA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057A93"/>
    <w:multiLevelType w:val="multilevel"/>
    <w:tmpl w:val="33CC65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492120"/>
    <w:multiLevelType w:val="multilevel"/>
    <w:tmpl w:val="0D9EE9F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BA329C0"/>
    <w:multiLevelType w:val="multilevel"/>
    <w:tmpl w:val="A7A2A63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1D3F9E"/>
    <w:multiLevelType w:val="multilevel"/>
    <w:tmpl w:val="A32C4FB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EEC3587"/>
    <w:multiLevelType w:val="multilevel"/>
    <w:tmpl w:val="6C7C56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0B64F2A"/>
    <w:multiLevelType w:val="multilevel"/>
    <w:tmpl w:val="934C6B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5D4C2A"/>
    <w:multiLevelType w:val="multilevel"/>
    <w:tmpl w:val="3794862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3A71AD6"/>
    <w:multiLevelType w:val="multilevel"/>
    <w:tmpl w:val="4FD87A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4CE62D6"/>
    <w:multiLevelType w:val="multilevel"/>
    <w:tmpl w:val="050E32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63F2C04"/>
    <w:multiLevelType w:val="multilevel"/>
    <w:tmpl w:val="8E6AF25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6557610"/>
    <w:multiLevelType w:val="multilevel"/>
    <w:tmpl w:val="30AA32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8D43D09"/>
    <w:multiLevelType w:val="multilevel"/>
    <w:tmpl w:val="8D30CB9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94F2364"/>
    <w:multiLevelType w:val="multilevel"/>
    <w:tmpl w:val="B7C826F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DD546C"/>
    <w:multiLevelType w:val="multilevel"/>
    <w:tmpl w:val="D9320E00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AE02ABA"/>
    <w:multiLevelType w:val="multilevel"/>
    <w:tmpl w:val="9C22674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2023AF"/>
    <w:multiLevelType w:val="multilevel"/>
    <w:tmpl w:val="75386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C88453F"/>
    <w:multiLevelType w:val="multilevel"/>
    <w:tmpl w:val="671E8A3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315E74"/>
    <w:multiLevelType w:val="multilevel"/>
    <w:tmpl w:val="B91E45D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26F3DF9"/>
    <w:multiLevelType w:val="multilevel"/>
    <w:tmpl w:val="7C28A24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3257FD5"/>
    <w:multiLevelType w:val="multilevel"/>
    <w:tmpl w:val="B3B0D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3BA5DF5"/>
    <w:multiLevelType w:val="multilevel"/>
    <w:tmpl w:val="813694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8E1B6D"/>
    <w:multiLevelType w:val="multilevel"/>
    <w:tmpl w:val="9D5419C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57C48DB"/>
    <w:multiLevelType w:val="multilevel"/>
    <w:tmpl w:val="64D81F8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64C7431"/>
    <w:multiLevelType w:val="multilevel"/>
    <w:tmpl w:val="76BA554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6AB35B4"/>
    <w:multiLevelType w:val="multilevel"/>
    <w:tmpl w:val="FB3CF9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72F7045"/>
    <w:multiLevelType w:val="multilevel"/>
    <w:tmpl w:val="BAC6F7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7F523C1"/>
    <w:multiLevelType w:val="multilevel"/>
    <w:tmpl w:val="C406B51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97F1C61"/>
    <w:multiLevelType w:val="multilevel"/>
    <w:tmpl w:val="E7E03F9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9DD404C"/>
    <w:multiLevelType w:val="multilevel"/>
    <w:tmpl w:val="DE04D62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CEB01EE"/>
    <w:multiLevelType w:val="multilevel"/>
    <w:tmpl w:val="7EB2FC7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D0C6C28"/>
    <w:multiLevelType w:val="multilevel"/>
    <w:tmpl w:val="0F0447E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D321C29"/>
    <w:multiLevelType w:val="multilevel"/>
    <w:tmpl w:val="1522F8D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D76508C"/>
    <w:multiLevelType w:val="multilevel"/>
    <w:tmpl w:val="A7AA903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EF776AE"/>
    <w:multiLevelType w:val="multilevel"/>
    <w:tmpl w:val="764A7DF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57F96"/>
    <w:multiLevelType w:val="multilevel"/>
    <w:tmpl w:val="003C5B3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E07B1C"/>
    <w:multiLevelType w:val="multilevel"/>
    <w:tmpl w:val="4EBC0CC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36F6CD0"/>
    <w:multiLevelType w:val="multilevel"/>
    <w:tmpl w:val="772AF97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B83D03"/>
    <w:multiLevelType w:val="multilevel"/>
    <w:tmpl w:val="CB60DCD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5B632FA"/>
    <w:multiLevelType w:val="multilevel"/>
    <w:tmpl w:val="A78E685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7BB3D60"/>
    <w:multiLevelType w:val="multilevel"/>
    <w:tmpl w:val="9DE616D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95832D2"/>
    <w:multiLevelType w:val="multilevel"/>
    <w:tmpl w:val="D14AA1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AA74808"/>
    <w:multiLevelType w:val="multilevel"/>
    <w:tmpl w:val="46CA1AC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BB0020C"/>
    <w:multiLevelType w:val="multilevel"/>
    <w:tmpl w:val="51FA4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CAD0794"/>
    <w:multiLevelType w:val="multilevel"/>
    <w:tmpl w:val="D0504BB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E16246F"/>
    <w:multiLevelType w:val="multilevel"/>
    <w:tmpl w:val="EC2ACB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FC413B1"/>
    <w:multiLevelType w:val="multilevel"/>
    <w:tmpl w:val="3E906C1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05D6B50"/>
    <w:multiLevelType w:val="multilevel"/>
    <w:tmpl w:val="62A0F5E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1B73A63"/>
    <w:multiLevelType w:val="multilevel"/>
    <w:tmpl w:val="4606AF1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2F14A02"/>
    <w:multiLevelType w:val="multilevel"/>
    <w:tmpl w:val="0496473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323594C"/>
    <w:multiLevelType w:val="multilevel"/>
    <w:tmpl w:val="F2F42C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37405CA"/>
    <w:multiLevelType w:val="multilevel"/>
    <w:tmpl w:val="92EAADE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3D334E8"/>
    <w:multiLevelType w:val="multilevel"/>
    <w:tmpl w:val="B106C0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3DE6BFB"/>
    <w:multiLevelType w:val="multilevel"/>
    <w:tmpl w:val="A192032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3E9790D"/>
    <w:multiLevelType w:val="multilevel"/>
    <w:tmpl w:val="8836FC8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4681455"/>
    <w:multiLevelType w:val="multilevel"/>
    <w:tmpl w:val="84B0CF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536587B"/>
    <w:multiLevelType w:val="multilevel"/>
    <w:tmpl w:val="82CA20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5AB6399"/>
    <w:multiLevelType w:val="multilevel"/>
    <w:tmpl w:val="494ECD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6F73ECA"/>
    <w:multiLevelType w:val="multilevel"/>
    <w:tmpl w:val="0FA0E9B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7AA04A7"/>
    <w:multiLevelType w:val="multilevel"/>
    <w:tmpl w:val="3CB44FF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90C132A"/>
    <w:multiLevelType w:val="multilevel"/>
    <w:tmpl w:val="D3AAA20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9823C18"/>
    <w:multiLevelType w:val="multilevel"/>
    <w:tmpl w:val="5A44347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98251C5"/>
    <w:multiLevelType w:val="multilevel"/>
    <w:tmpl w:val="504AA2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9DD649B"/>
    <w:multiLevelType w:val="multilevel"/>
    <w:tmpl w:val="D92890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AF02BF4"/>
    <w:multiLevelType w:val="multilevel"/>
    <w:tmpl w:val="F87EB70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BE317AC"/>
    <w:multiLevelType w:val="multilevel"/>
    <w:tmpl w:val="CE12102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C772DC9"/>
    <w:multiLevelType w:val="multilevel"/>
    <w:tmpl w:val="52FE494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DB56697"/>
    <w:multiLevelType w:val="multilevel"/>
    <w:tmpl w:val="F53C8BA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E375625"/>
    <w:multiLevelType w:val="multilevel"/>
    <w:tmpl w:val="46408A4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F0422DC"/>
    <w:multiLevelType w:val="multilevel"/>
    <w:tmpl w:val="F9560D8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F151A8B"/>
    <w:multiLevelType w:val="multilevel"/>
    <w:tmpl w:val="09DE007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F2B5B23"/>
    <w:multiLevelType w:val="multilevel"/>
    <w:tmpl w:val="0A00EAD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08838D6"/>
    <w:multiLevelType w:val="multilevel"/>
    <w:tmpl w:val="6F94198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09773FF"/>
    <w:multiLevelType w:val="multilevel"/>
    <w:tmpl w:val="AEC08A4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0D55094"/>
    <w:multiLevelType w:val="multilevel"/>
    <w:tmpl w:val="0714CBD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12A0893"/>
    <w:multiLevelType w:val="multilevel"/>
    <w:tmpl w:val="60F293F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2426F34"/>
    <w:multiLevelType w:val="multilevel"/>
    <w:tmpl w:val="F4AC0FC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5D06030"/>
    <w:multiLevelType w:val="multilevel"/>
    <w:tmpl w:val="95321B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75F0D15"/>
    <w:multiLevelType w:val="multilevel"/>
    <w:tmpl w:val="41D05A0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78C5DB7"/>
    <w:multiLevelType w:val="multilevel"/>
    <w:tmpl w:val="E716E9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8D64E69"/>
    <w:multiLevelType w:val="multilevel"/>
    <w:tmpl w:val="C7F0E3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93F05DA"/>
    <w:multiLevelType w:val="multilevel"/>
    <w:tmpl w:val="7BC4A1C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A025A0A"/>
    <w:multiLevelType w:val="multilevel"/>
    <w:tmpl w:val="EFB0E1A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B424ED4"/>
    <w:multiLevelType w:val="multilevel"/>
    <w:tmpl w:val="C79AF66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E162F1B"/>
    <w:multiLevelType w:val="multilevel"/>
    <w:tmpl w:val="A194560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E332340"/>
    <w:multiLevelType w:val="multilevel"/>
    <w:tmpl w:val="13F4F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E51144E"/>
    <w:multiLevelType w:val="multilevel"/>
    <w:tmpl w:val="6B644F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E750ABA"/>
    <w:multiLevelType w:val="multilevel"/>
    <w:tmpl w:val="4A563C5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E785A5D"/>
    <w:multiLevelType w:val="multilevel"/>
    <w:tmpl w:val="DC46145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ECD1C56"/>
    <w:multiLevelType w:val="multilevel"/>
    <w:tmpl w:val="8244DB7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EE07487"/>
    <w:multiLevelType w:val="multilevel"/>
    <w:tmpl w:val="5130278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0211348"/>
    <w:multiLevelType w:val="multilevel"/>
    <w:tmpl w:val="E8942D8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06261B6"/>
    <w:multiLevelType w:val="multilevel"/>
    <w:tmpl w:val="838896A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1541FA1"/>
    <w:multiLevelType w:val="multilevel"/>
    <w:tmpl w:val="22E052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2A76EE6"/>
    <w:multiLevelType w:val="multilevel"/>
    <w:tmpl w:val="92D8FB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633E091A"/>
    <w:multiLevelType w:val="multilevel"/>
    <w:tmpl w:val="D54696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4682DA1"/>
    <w:multiLevelType w:val="multilevel"/>
    <w:tmpl w:val="6DCEE9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68F70E9B"/>
    <w:multiLevelType w:val="multilevel"/>
    <w:tmpl w:val="E0CC741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9CC75B1"/>
    <w:multiLevelType w:val="multilevel"/>
    <w:tmpl w:val="CAF6DA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69D56937"/>
    <w:multiLevelType w:val="multilevel"/>
    <w:tmpl w:val="73AA9B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9DA2E49"/>
    <w:multiLevelType w:val="multilevel"/>
    <w:tmpl w:val="D2C6989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A7603C6"/>
    <w:multiLevelType w:val="multilevel"/>
    <w:tmpl w:val="D0365C5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BAF76BE"/>
    <w:multiLevelType w:val="multilevel"/>
    <w:tmpl w:val="5D781DD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D4C40EE"/>
    <w:multiLevelType w:val="multilevel"/>
    <w:tmpl w:val="7986A83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DE2519D"/>
    <w:multiLevelType w:val="multilevel"/>
    <w:tmpl w:val="848676A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DF40244"/>
    <w:multiLevelType w:val="multilevel"/>
    <w:tmpl w:val="3DD6B35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EBE44DB"/>
    <w:multiLevelType w:val="multilevel"/>
    <w:tmpl w:val="71BCA87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F567C0D"/>
    <w:multiLevelType w:val="multilevel"/>
    <w:tmpl w:val="9A38D40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FFF4BDB"/>
    <w:multiLevelType w:val="multilevel"/>
    <w:tmpl w:val="ABF694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70762254"/>
    <w:multiLevelType w:val="multilevel"/>
    <w:tmpl w:val="6E426E9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1F93FAB"/>
    <w:multiLevelType w:val="multilevel"/>
    <w:tmpl w:val="9A52CB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72B43B75"/>
    <w:multiLevelType w:val="multilevel"/>
    <w:tmpl w:val="8AFECA2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4163F71"/>
    <w:multiLevelType w:val="multilevel"/>
    <w:tmpl w:val="1A3CE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4D61985"/>
    <w:multiLevelType w:val="multilevel"/>
    <w:tmpl w:val="620A84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5087D5C"/>
    <w:multiLevelType w:val="multilevel"/>
    <w:tmpl w:val="FF40F73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755053A7"/>
    <w:multiLevelType w:val="multilevel"/>
    <w:tmpl w:val="C422DF0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76641B20"/>
    <w:multiLevelType w:val="multilevel"/>
    <w:tmpl w:val="A7B8C7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93C43C0"/>
    <w:multiLevelType w:val="multilevel"/>
    <w:tmpl w:val="B652F53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7B6C208D"/>
    <w:multiLevelType w:val="multilevel"/>
    <w:tmpl w:val="D8CE0466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7BD62075"/>
    <w:multiLevelType w:val="multilevel"/>
    <w:tmpl w:val="B6D6D8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EAA04F5"/>
    <w:multiLevelType w:val="multilevel"/>
    <w:tmpl w:val="91A6FCD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6"/>
  </w:num>
  <w:num w:numId="2">
    <w:abstractNumId w:val="4"/>
  </w:num>
  <w:num w:numId="3">
    <w:abstractNumId w:val="71"/>
  </w:num>
  <w:num w:numId="4">
    <w:abstractNumId w:val="112"/>
  </w:num>
  <w:num w:numId="5">
    <w:abstractNumId w:val="19"/>
  </w:num>
  <w:num w:numId="6">
    <w:abstractNumId w:val="127"/>
  </w:num>
  <w:num w:numId="7">
    <w:abstractNumId w:val="76"/>
  </w:num>
  <w:num w:numId="8">
    <w:abstractNumId w:val="107"/>
  </w:num>
  <w:num w:numId="9">
    <w:abstractNumId w:val="22"/>
  </w:num>
  <w:num w:numId="10">
    <w:abstractNumId w:val="113"/>
  </w:num>
  <w:num w:numId="11">
    <w:abstractNumId w:val="93"/>
  </w:num>
  <w:num w:numId="12">
    <w:abstractNumId w:val="119"/>
  </w:num>
  <w:num w:numId="13">
    <w:abstractNumId w:val="94"/>
  </w:num>
  <w:num w:numId="14">
    <w:abstractNumId w:val="115"/>
  </w:num>
  <w:num w:numId="15">
    <w:abstractNumId w:val="21"/>
  </w:num>
  <w:num w:numId="16">
    <w:abstractNumId w:val="117"/>
  </w:num>
  <w:num w:numId="17">
    <w:abstractNumId w:val="13"/>
  </w:num>
  <w:num w:numId="18">
    <w:abstractNumId w:val="11"/>
  </w:num>
  <w:num w:numId="19">
    <w:abstractNumId w:val="41"/>
  </w:num>
  <w:num w:numId="20">
    <w:abstractNumId w:val="95"/>
  </w:num>
  <w:num w:numId="21">
    <w:abstractNumId w:val="60"/>
  </w:num>
  <w:num w:numId="22">
    <w:abstractNumId w:val="108"/>
  </w:num>
  <w:num w:numId="23">
    <w:abstractNumId w:val="74"/>
  </w:num>
  <w:num w:numId="24">
    <w:abstractNumId w:val="63"/>
  </w:num>
  <w:num w:numId="25">
    <w:abstractNumId w:val="52"/>
  </w:num>
  <w:num w:numId="26">
    <w:abstractNumId w:val="99"/>
  </w:num>
  <w:num w:numId="27">
    <w:abstractNumId w:val="44"/>
  </w:num>
  <w:num w:numId="28">
    <w:abstractNumId w:val="66"/>
  </w:num>
  <w:num w:numId="29">
    <w:abstractNumId w:val="51"/>
  </w:num>
  <w:num w:numId="30">
    <w:abstractNumId w:val="78"/>
  </w:num>
  <w:num w:numId="31">
    <w:abstractNumId w:val="43"/>
  </w:num>
  <w:num w:numId="32">
    <w:abstractNumId w:val="17"/>
  </w:num>
  <w:num w:numId="33">
    <w:abstractNumId w:val="80"/>
  </w:num>
  <w:num w:numId="34">
    <w:abstractNumId w:val="96"/>
  </w:num>
  <w:num w:numId="35">
    <w:abstractNumId w:val="84"/>
  </w:num>
  <w:num w:numId="36">
    <w:abstractNumId w:val="2"/>
  </w:num>
  <w:num w:numId="37">
    <w:abstractNumId w:val="1"/>
  </w:num>
  <w:num w:numId="38">
    <w:abstractNumId w:val="31"/>
  </w:num>
  <w:num w:numId="39">
    <w:abstractNumId w:val="37"/>
  </w:num>
  <w:num w:numId="40">
    <w:abstractNumId w:val="134"/>
  </w:num>
  <w:num w:numId="41">
    <w:abstractNumId w:val="30"/>
  </w:num>
  <w:num w:numId="42">
    <w:abstractNumId w:val="12"/>
  </w:num>
  <w:num w:numId="43">
    <w:abstractNumId w:val="109"/>
  </w:num>
  <w:num w:numId="44">
    <w:abstractNumId w:val="35"/>
  </w:num>
  <w:num w:numId="45">
    <w:abstractNumId w:val="57"/>
  </w:num>
  <w:num w:numId="46">
    <w:abstractNumId w:val="40"/>
  </w:num>
  <w:num w:numId="47">
    <w:abstractNumId w:val="64"/>
  </w:num>
  <w:num w:numId="48">
    <w:abstractNumId w:val="70"/>
  </w:num>
  <w:num w:numId="49">
    <w:abstractNumId w:val="7"/>
  </w:num>
  <w:num w:numId="50">
    <w:abstractNumId w:val="110"/>
  </w:num>
  <w:num w:numId="51">
    <w:abstractNumId w:val="10"/>
  </w:num>
  <w:num w:numId="52">
    <w:abstractNumId w:val="20"/>
  </w:num>
  <w:num w:numId="53">
    <w:abstractNumId w:val="111"/>
  </w:num>
  <w:num w:numId="54">
    <w:abstractNumId w:val="91"/>
  </w:num>
  <w:num w:numId="55">
    <w:abstractNumId w:val="129"/>
  </w:num>
  <w:num w:numId="56">
    <w:abstractNumId w:val="121"/>
  </w:num>
  <w:num w:numId="57">
    <w:abstractNumId w:val="5"/>
  </w:num>
  <w:num w:numId="58">
    <w:abstractNumId w:val="42"/>
  </w:num>
  <w:num w:numId="59">
    <w:abstractNumId w:val="89"/>
  </w:num>
  <w:num w:numId="60">
    <w:abstractNumId w:val="53"/>
  </w:num>
  <w:num w:numId="61">
    <w:abstractNumId w:val="102"/>
  </w:num>
  <w:num w:numId="62">
    <w:abstractNumId w:val="6"/>
  </w:num>
  <w:num w:numId="63">
    <w:abstractNumId w:val="65"/>
  </w:num>
  <w:num w:numId="64">
    <w:abstractNumId w:val="79"/>
  </w:num>
  <w:num w:numId="65">
    <w:abstractNumId w:val="73"/>
  </w:num>
  <w:num w:numId="66">
    <w:abstractNumId w:val="49"/>
  </w:num>
  <w:num w:numId="67">
    <w:abstractNumId w:val="125"/>
  </w:num>
  <w:num w:numId="68">
    <w:abstractNumId w:val="27"/>
  </w:num>
  <w:num w:numId="69">
    <w:abstractNumId w:val="29"/>
  </w:num>
  <w:num w:numId="70">
    <w:abstractNumId w:val="33"/>
  </w:num>
  <w:num w:numId="71">
    <w:abstractNumId w:val="0"/>
  </w:num>
  <w:num w:numId="72">
    <w:abstractNumId w:val="118"/>
  </w:num>
  <w:num w:numId="73">
    <w:abstractNumId w:val="105"/>
  </w:num>
  <w:num w:numId="74">
    <w:abstractNumId w:val="106"/>
  </w:num>
  <w:num w:numId="75">
    <w:abstractNumId w:val="101"/>
  </w:num>
  <w:num w:numId="76">
    <w:abstractNumId w:val="36"/>
  </w:num>
  <w:num w:numId="77">
    <w:abstractNumId w:val="88"/>
  </w:num>
  <w:num w:numId="78">
    <w:abstractNumId w:val="116"/>
  </w:num>
  <w:num w:numId="79">
    <w:abstractNumId w:val="48"/>
  </w:num>
  <w:num w:numId="80">
    <w:abstractNumId w:val="67"/>
  </w:num>
  <w:num w:numId="81">
    <w:abstractNumId w:val="8"/>
  </w:num>
  <w:num w:numId="82">
    <w:abstractNumId w:val="92"/>
  </w:num>
  <w:num w:numId="83">
    <w:abstractNumId w:val="3"/>
  </w:num>
  <w:num w:numId="84">
    <w:abstractNumId w:val="97"/>
  </w:num>
  <w:num w:numId="85">
    <w:abstractNumId w:val="87"/>
  </w:num>
  <w:num w:numId="86">
    <w:abstractNumId w:val="128"/>
  </w:num>
  <w:num w:numId="87">
    <w:abstractNumId w:val="56"/>
  </w:num>
  <w:num w:numId="88">
    <w:abstractNumId w:val="61"/>
  </w:num>
  <w:num w:numId="89">
    <w:abstractNumId w:val="83"/>
  </w:num>
  <w:num w:numId="90">
    <w:abstractNumId w:val="16"/>
  </w:num>
  <w:num w:numId="91">
    <w:abstractNumId w:val="72"/>
  </w:num>
  <w:num w:numId="92">
    <w:abstractNumId w:val="50"/>
  </w:num>
  <w:num w:numId="93">
    <w:abstractNumId w:val="24"/>
  </w:num>
  <w:num w:numId="94">
    <w:abstractNumId w:val="86"/>
  </w:num>
  <w:num w:numId="95">
    <w:abstractNumId w:val="103"/>
  </w:num>
  <w:num w:numId="96">
    <w:abstractNumId w:val="54"/>
  </w:num>
  <w:num w:numId="97">
    <w:abstractNumId w:val="28"/>
  </w:num>
  <w:num w:numId="98">
    <w:abstractNumId w:val="114"/>
  </w:num>
  <w:num w:numId="99">
    <w:abstractNumId w:val="132"/>
  </w:num>
  <w:num w:numId="100">
    <w:abstractNumId w:val="47"/>
  </w:num>
  <w:num w:numId="101">
    <w:abstractNumId w:val="34"/>
  </w:num>
  <w:num w:numId="102">
    <w:abstractNumId w:val="77"/>
  </w:num>
  <w:num w:numId="103">
    <w:abstractNumId w:val="69"/>
  </w:num>
  <w:num w:numId="104">
    <w:abstractNumId w:val="15"/>
  </w:num>
  <w:num w:numId="105">
    <w:abstractNumId w:val="25"/>
  </w:num>
  <w:num w:numId="106">
    <w:abstractNumId w:val="59"/>
  </w:num>
  <w:num w:numId="107">
    <w:abstractNumId w:val="124"/>
  </w:num>
  <w:num w:numId="108">
    <w:abstractNumId w:val="122"/>
  </w:num>
  <w:num w:numId="109">
    <w:abstractNumId w:val="100"/>
  </w:num>
  <w:num w:numId="110">
    <w:abstractNumId w:val="55"/>
  </w:num>
  <w:num w:numId="111">
    <w:abstractNumId w:val="133"/>
  </w:num>
  <w:num w:numId="112">
    <w:abstractNumId w:val="58"/>
  </w:num>
  <w:num w:numId="113">
    <w:abstractNumId w:val="68"/>
  </w:num>
  <w:num w:numId="114">
    <w:abstractNumId w:val="62"/>
  </w:num>
  <w:num w:numId="115">
    <w:abstractNumId w:val="39"/>
  </w:num>
  <w:num w:numId="116">
    <w:abstractNumId w:val="123"/>
  </w:num>
  <w:num w:numId="117">
    <w:abstractNumId w:val="26"/>
  </w:num>
  <w:num w:numId="118">
    <w:abstractNumId w:val="98"/>
  </w:num>
  <w:num w:numId="119">
    <w:abstractNumId w:val="75"/>
  </w:num>
  <w:num w:numId="120">
    <w:abstractNumId w:val="45"/>
  </w:num>
  <w:num w:numId="121">
    <w:abstractNumId w:val="23"/>
  </w:num>
  <w:num w:numId="122">
    <w:abstractNumId w:val="81"/>
  </w:num>
  <w:num w:numId="123">
    <w:abstractNumId w:val="14"/>
  </w:num>
  <w:num w:numId="124">
    <w:abstractNumId w:val="82"/>
  </w:num>
  <w:num w:numId="125">
    <w:abstractNumId w:val="90"/>
  </w:num>
  <w:num w:numId="126">
    <w:abstractNumId w:val="38"/>
  </w:num>
  <w:num w:numId="127">
    <w:abstractNumId w:val="104"/>
  </w:num>
  <w:num w:numId="128">
    <w:abstractNumId w:val="32"/>
  </w:num>
  <w:num w:numId="129">
    <w:abstractNumId w:val="131"/>
  </w:num>
  <w:num w:numId="130">
    <w:abstractNumId w:val="120"/>
  </w:num>
  <w:num w:numId="131">
    <w:abstractNumId w:val="46"/>
  </w:num>
  <w:num w:numId="132">
    <w:abstractNumId w:val="130"/>
  </w:num>
  <w:num w:numId="133">
    <w:abstractNumId w:val="18"/>
  </w:num>
  <w:num w:numId="134">
    <w:abstractNumId w:val="85"/>
  </w:num>
  <w:num w:numId="135">
    <w:abstractNumId w:val="9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3B8"/>
    <w:rsid w:val="00290CD0"/>
    <w:rsid w:val="003226F6"/>
    <w:rsid w:val="003256F1"/>
    <w:rsid w:val="00343559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D13B8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23092"/>
  <w15:chartTrackingRefBased/>
  <w15:docId w15:val="{EDC616AD-EAFA-4BBB-80A8-E8E0BB74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D1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D13B8"/>
  </w:style>
  <w:style w:type="character" w:customStyle="1" w:styleId="eop">
    <w:name w:val="eop"/>
    <w:basedOn w:val="a0"/>
    <w:rsid w:val="00DD1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4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2021-10-20T09:41:00Z</dcterms:created>
  <dcterms:modified xsi:type="dcterms:W3CDTF">2021-10-21T06:26:00Z</dcterms:modified>
</cp:coreProperties>
</file>